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4" w:rsidRDefault="00B21B34" w:rsidP="00B21B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1A">
        <w:rPr>
          <w:rFonts w:ascii="Times New Roman" w:hAnsi="Times New Roman" w:cs="Times New Roman"/>
          <w:b/>
          <w:sz w:val="28"/>
          <w:szCs w:val="28"/>
        </w:rPr>
        <w:t xml:space="preserve">Московский областной открытый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36D1A">
        <w:rPr>
          <w:rFonts w:ascii="Times New Roman" w:hAnsi="Times New Roman" w:cs="Times New Roman"/>
          <w:b/>
          <w:sz w:val="28"/>
          <w:szCs w:val="28"/>
        </w:rPr>
        <w:t xml:space="preserve">естиваль-конкурс семейного </w:t>
      </w:r>
    </w:p>
    <w:p w:rsidR="00B21B34" w:rsidRDefault="00B21B34" w:rsidP="00B21B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1A">
        <w:rPr>
          <w:rFonts w:ascii="Times New Roman" w:hAnsi="Times New Roman" w:cs="Times New Roman"/>
          <w:b/>
          <w:sz w:val="28"/>
          <w:szCs w:val="28"/>
        </w:rPr>
        <w:t>и корпоративного творчества «Семейный камертон»</w:t>
      </w:r>
    </w:p>
    <w:p w:rsidR="00B21B34" w:rsidRDefault="00B21B34" w:rsidP="00B21B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января 2017 года</w:t>
      </w:r>
    </w:p>
    <w:p w:rsidR="00B21B34" w:rsidRPr="00336D1A" w:rsidRDefault="00B21B34" w:rsidP="00B21B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2017 года в 12.00 в МБУДО «Жуковская детская школа искусств №1» в третий раз пройдёт Московский областной открытый фестиваль-конкурс семейного и корпоративного творчества «Семейный камертон». </w:t>
      </w: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семейного и корпоративного творчества «Семейный камертон» впервые был проведён в Жуковской детской школе искусств №1 по инициативе его сотрудников в 2012 году в статусе школьного мероприятия. В следующем году он стал городским, а в 2014 году приобрёл статус областного. На протяжении последующих лет авторитет и признание фестиваля-конкурса росли и крепли. Если в мероприятии 2012 года приняло участие около 30 человек, то на фестиваль-конкурс  2015 года  из различных муниципальных образований Московской области съехалось более 100 человек, почти половину из которых составляли дети. Причём, в конкурсе-фестивале 2015 года конкурировали не только семьи, но и трудовые коллективы. </w:t>
      </w: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изобразительное искусство, танец, декламация – вот те виды искусств, владение которыми демонстрируют конкурсанты. Зрелищность, чёткая организация, радушный приём,  огромное внимание всех сотрудников школы к каждому из участников фестиваля-конкурса  «Семейный камертон» снискали себе уважение со стороны не только участников, многочисленных зрителей, но и членов авторитетного жюри, в составе которого обычно представители учреждений культуры, органов управления   сферой культуры и искусства города Жуковского и области. Но самым ценным качественным признаком «Семейного камертона» является актуальная и глубокая идея фестиваля-конкурса: сближение членов семьи или трудового коллектива, их  укрепление посредством совместных занятий  различными видами искусства, что делает досуг семей, членов трудовых коллективов содержательным, интересным  и полезным. </w:t>
      </w: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фестивале-конкурсе 2017 года принято более 30 заявок из 12 населенных пунктов Московской области (более 180 человек).</w:t>
      </w: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34" w:rsidRDefault="00B21B34" w:rsidP="00B21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46" w:rsidRDefault="00E03246"/>
    <w:sectPr w:rsidR="00E03246" w:rsidSect="0076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B21B34"/>
    <w:rsid w:val="009E0D7F"/>
    <w:rsid w:val="009E4189"/>
    <w:rsid w:val="00B21B34"/>
    <w:rsid w:val="00E0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2017-01-18T11:59:00Z</dcterms:created>
  <dcterms:modified xsi:type="dcterms:W3CDTF">2017-01-18T12:00:00Z</dcterms:modified>
</cp:coreProperties>
</file>